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D8" w:rsidRDefault="000738D8" w:rsidP="00404D19">
      <w:pPr>
        <w:pStyle w:val="NoSpacing"/>
        <w:jc w:val="center"/>
        <w:rPr>
          <w:rFonts w:ascii="Calibri Light" w:hAnsi="Calibri Light"/>
          <w:b/>
          <w:noProof/>
          <w:sz w:val="32"/>
          <w:u w:val="single"/>
        </w:rPr>
      </w:pPr>
      <w:r w:rsidRPr="000738D8">
        <w:rPr>
          <w:rFonts w:ascii="Calibri Light" w:hAnsi="Calibri Light"/>
          <w:b/>
          <w:noProof/>
          <w:sz w:val="32"/>
        </w:rPr>
        <w:drawing>
          <wp:inline distT="0" distB="0" distL="0" distR="0">
            <wp:extent cx="1552575" cy="878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T_IVVCB_logo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19" cy="89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D8" w:rsidRDefault="000738D8" w:rsidP="00404D19">
      <w:pPr>
        <w:pStyle w:val="NoSpacing"/>
        <w:jc w:val="center"/>
        <w:rPr>
          <w:rFonts w:ascii="Calibri Light" w:hAnsi="Calibri Light"/>
          <w:b/>
          <w:noProof/>
          <w:sz w:val="32"/>
          <w:u w:val="single"/>
        </w:rPr>
      </w:pPr>
    </w:p>
    <w:p w:rsidR="00404D19" w:rsidRPr="000738D8" w:rsidRDefault="000738D8" w:rsidP="00404D19">
      <w:pPr>
        <w:pStyle w:val="NoSpacing"/>
        <w:jc w:val="center"/>
        <w:rPr>
          <w:rFonts w:ascii="Calibri Light" w:hAnsi="Calibri Light"/>
          <w:b/>
          <w:noProof/>
          <w:sz w:val="32"/>
          <w:u w:val="single"/>
        </w:rPr>
      </w:pPr>
      <w:r w:rsidRPr="000738D8">
        <w:rPr>
          <w:rFonts w:ascii="Calibri Light" w:hAnsi="Calibri Light"/>
          <w:b/>
          <w:noProof/>
          <w:sz w:val="32"/>
          <w:u w:val="single"/>
        </w:rPr>
        <w:t>S</w:t>
      </w:r>
      <w:r w:rsidR="00404D19" w:rsidRPr="000738D8">
        <w:rPr>
          <w:rFonts w:ascii="Calibri Light" w:hAnsi="Calibri Light"/>
          <w:b/>
          <w:noProof/>
          <w:sz w:val="32"/>
          <w:u w:val="single"/>
        </w:rPr>
        <w:t xml:space="preserve">pecial Event </w:t>
      </w:r>
      <w:r w:rsidR="009F3B4D" w:rsidRPr="000738D8">
        <w:rPr>
          <w:rFonts w:ascii="Calibri Light" w:hAnsi="Calibri Light"/>
          <w:b/>
          <w:noProof/>
          <w:sz w:val="32"/>
          <w:u w:val="single"/>
        </w:rPr>
        <w:t>Partnership</w:t>
      </w:r>
      <w:r w:rsidR="00404D19" w:rsidRPr="000738D8">
        <w:rPr>
          <w:rFonts w:ascii="Calibri Light" w:hAnsi="Calibri Light"/>
          <w:b/>
          <w:noProof/>
          <w:sz w:val="32"/>
          <w:u w:val="single"/>
        </w:rPr>
        <w:t xml:space="preserve"> Funding</w:t>
      </w:r>
      <w:r w:rsidRPr="000738D8">
        <w:rPr>
          <w:rFonts w:ascii="Calibri Light" w:hAnsi="Calibri Light"/>
          <w:b/>
          <w:noProof/>
          <w:sz w:val="32"/>
          <w:u w:val="single"/>
        </w:rPr>
        <w:t xml:space="preserve"> </w:t>
      </w:r>
      <w:r w:rsidR="00404D19" w:rsidRPr="000738D8">
        <w:rPr>
          <w:rFonts w:ascii="Calibri Light" w:hAnsi="Calibri Light"/>
          <w:b/>
          <w:noProof/>
          <w:sz w:val="32"/>
          <w:u w:val="single"/>
        </w:rPr>
        <w:t>Application</w:t>
      </w:r>
    </w:p>
    <w:p w:rsidR="009F5332" w:rsidRPr="009F5332" w:rsidRDefault="009F5332" w:rsidP="009F5332">
      <w:pPr>
        <w:pStyle w:val="NoSpacing"/>
        <w:rPr>
          <w:rFonts w:ascii="Calibri Light" w:hAnsi="Calibri Light"/>
          <w:i/>
        </w:rPr>
      </w:pPr>
      <w:r w:rsidRPr="009F5332">
        <w:rPr>
          <w:rFonts w:ascii="Calibri Light" w:hAnsi="Calibri Light"/>
          <w:i/>
        </w:rPr>
        <w:t>Note: Refer to the “20</w:t>
      </w:r>
      <w:r w:rsidR="000738D8">
        <w:rPr>
          <w:rFonts w:ascii="Calibri Light" w:hAnsi="Calibri Light"/>
          <w:i/>
        </w:rPr>
        <w:t>17/</w:t>
      </w:r>
      <w:r w:rsidRPr="009F5332">
        <w:rPr>
          <w:rFonts w:ascii="Calibri Light" w:hAnsi="Calibri Light"/>
          <w:i/>
        </w:rPr>
        <w:t xml:space="preserve">18 Special Event </w:t>
      </w:r>
      <w:r w:rsidR="009F3B4D">
        <w:rPr>
          <w:rFonts w:ascii="Calibri Light" w:hAnsi="Calibri Light"/>
          <w:i/>
        </w:rPr>
        <w:t>Partnership</w:t>
      </w:r>
      <w:r w:rsidRPr="009F5332">
        <w:rPr>
          <w:rFonts w:ascii="Calibri Light" w:hAnsi="Calibri Light"/>
          <w:i/>
        </w:rPr>
        <w:t xml:space="preserve"> Funding: Application Explanations” document for details and tips about </w:t>
      </w:r>
      <w:r>
        <w:rPr>
          <w:rFonts w:ascii="Calibri Light" w:hAnsi="Calibri Light"/>
          <w:i/>
        </w:rPr>
        <w:t>the application</w:t>
      </w:r>
      <w:r w:rsidRPr="009F5332">
        <w:rPr>
          <w:rFonts w:ascii="Calibri Light" w:hAnsi="Calibri Light"/>
          <w:i/>
        </w:rPr>
        <w:t xml:space="preserve">. </w:t>
      </w:r>
    </w:p>
    <w:p w:rsidR="00404D19" w:rsidRPr="000738D8" w:rsidRDefault="00404D19" w:rsidP="009F5332">
      <w:pPr>
        <w:pStyle w:val="NoSpacing"/>
        <w:spacing w:line="360" w:lineRule="auto"/>
        <w:rPr>
          <w:rFonts w:ascii="Calibri Light" w:hAnsi="Calibri Light"/>
          <w:noProof/>
          <w:u w:val="single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9F5332">
        <w:rPr>
          <w:rFonts w:ascii="Calibri Light" w:hAnsi="Calibri Light"/>
          <w:b/>
          <w:sz w:val="28"/>
          <w:u w:val="single"/>
        </w:rPr>
        <w:t>Section 1: Contact Information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  <w:sz w:val="28"/>
          <w:u w:val="single"/>
        </w:rPr>
      </w:pPr>
      <w:r w:rsidRPr="009F5332">
        <w:rPr>
          <w:rFonts w:ascii="Calibri Light" w:hAnsi="Calibri Light"/>
        </w:rPr>
        <w:t xml:space="preserve">Special Event Name: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Event Date: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Event Host Organization: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>What other events have been produced by event promoter or host organization?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Event Mailing Address: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Event Office Phone: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Event Director or Producer: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Title: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Email: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Phone: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Person Completing Application: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Title: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Email: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Phone: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Event Website URL: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>Unique Visitors in Past 12 Months: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Facebook Page URL: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Number of Facebook “Likes”: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Instagram Handle: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Number of Instagram Followers: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lastRenderedPageBreak/>
        <w:t xml:space="preserve">Twitter Handle: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  <w:r w:rsidRPr="009F5332">
        <w:rPr>
          <w:rFonts w:ascii="Calibri Light" w:hAnsi="Calibri Light"/>
        </w:rPr>
        <w:t xml:space="preserve">Number of Twitter Followers: </w:t>
      </w: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</w:rPr>
      </w:pPr>
    </w:p>
    <w:p w:rsidR="00404D19" w:rsidRPr="009F5332" w:rsidRDefault="009F5332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YouTube URL: </w:t>
      </w:r>
    </w:p>
    <w:p w:rsidR="00DA72CA" w:rsidRDefault="00DA72CA" w:rsidP="009F5332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</w:p>
    <w:p w:rsidR="00404D19" w:rsidRPr="009F5332" w:rsidRDefault="00404D19" w:rsidP="009F5332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9F5332">
        <w:rPr>
          <w:rFonts w:ascii="Calibri Light" w:hAnsi="Calibri Light"/>
          <w:b/>
          <w:sz w:val="28"/>
          <w:u w:val="single"/>
        </w:rPr>
        <w:t>Section 2: Event Overview</w:t>
      </w:r>
    </w:p>
    <w:p w:rsidR="00404D19" w:rsidRDefault="00750DB4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Q2.1</w:t>
      </w:r>
      <w:r w:rsidR="009F5332">
        <w:rPr>
          <w:rFonts w:ascii="Calibri Light" w:hAnsi="Calibri Light"/>
        </w:rPr>
        <w:tab/>
        <w:t>Where will event take place?</w:t>
      </w:r>
    </w:p>
    <w:p w:rsidR="009F5332" w:rsidRDefault="00750DB4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Q2.2</w:t>
      </w:r>
      <w:r w:rsidR="009F5332">
        <w:rPr>
          <w:rFonts w:ascii="Calibri Light" w:hAnsi="Calibri Light"/>
        </w:rPr>
        <w:tab/>
        <w:t>Will this be an annual event in the North Lake Tahoe region?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9F5332" w:rsidRDefault="00750DB4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Q2.3</w:t>
      </w:r>
      <w:r w:rsidR="009F5332">
        <w:rPr>
          <w:rFonts w:ascii="Calibri Light" w:hAnsi="Calibri Light"/>
        </w:rPr>
        <w:tab/>
        <w:t>Including 2017, how many years has the event occurred in the North Lake Tahoe region?</w:t>
      </w:r>
    </w:p>
    <w:p w:rsidR="009F5332" w:rsidRDefault="00750DB4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Q2.4</w:t>
      </w:r>
      <w:r w:rsidR="009F5332">
        <w:rPr>
          <w:rFonts w:ascii="Calibri Light" w:hAnsi="Calibri Light"/>
        </w:rPr>
        <w:tab/>
        <w:t>Can spectators (general public) attend event?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</w:t>
      </w:r>
    </w:p>
    <w:p w:rsidR="009F5332" w:rsidRDefault="00750DB4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Q2.5</w:t>
      </w:r>
      <w:r w:rsidR="009F5332">
        <w:rPr>
          <w:rFonts w:ascii="Calibri Light" w:hAnsi="Calibri Light"/>
        </w:rPr>
        <w:tab/>
        <w:t>Will there be a charge for spectators (general public) to attend the event?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 (If “yes”, provide ticket information: quantity, cost, etc.)</w:t>
      </w:r>
    </w:p>
    <w:p w:rsidR="00DA72CA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</w:t>
      </w:r>
    </w:p>
    <w:p w:rsidR="00E46087" w:rsidRPr="00E46087" w:rsidRDefault="00E46087" w:rsidP="00E46087">
      <w:pPr>
        <w:pStyle w:val="NoSpacing"/>
        <w:spacing w:line="360" w:lineRule="auto"/>
        <w:ind w:left="1080"/>
        <w:rPr>
          <w:rFonts w:ascii="Calibri Light" w:hAnsi="Calibri Light"/>
        </w:rPr>
      </w:pPr>
    </w:p>
    <w:p w:rsidR="009F5332" w:rsidRPr="009F5332" w:rsidRDefault="009F5332" w:rsidP="009F5332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9F5332">
        <w:rPr>
          <w:rFonts w:ascii="Calibri Light" w:hAnsi="Calibri Light"/>
          <w:b/>
          <w:sz w:val="28"/>
          <w:u w:val="single"/>
        </w:rPr>
        <w:t>Section 3: Financial</w:t>
      </w:r>
    </w:p>
    <w:p w:rsidR="009F5332" w:rsidRDefault="009F5332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Q3.1</w:t>
      </w:r>
      <w:r>
        <w:rPr>
          <w:rFonts w:ascii="Calibri Light" w:hAnsi="Calibri Light"/>
        </w:rPr>
        <w:tab/>
        <w:t>What is the dollar amount of Funding being requested?</w:t>
      </w:r>
    </w:p>
    <w:p w:rsidR="009F5332" w:rsidRDefault="009F5332" w:rsidP="009F5332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Q3.2</w:t>
      </w:r>
      <w:r>
        <w:rPr>
          <w:rFonts w:ascii="Calibri Light" w:hAnsi="Calibri Light"/>
        </w:rPr>
        <w:tab/>
        <w:t>Summarize how Funding will be utilized?  (Recap the marketing/promotional efforts that could be implemented with a funding award that otherwise would not be possible.)</w:t>
      </w:r>
    </w:p>
    <w:p w:rsidR="009F5332" w:rsidRDefault="009F5332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Q3.3</w:t>
      </w:r>
      <w:r>
        <w:rPr>
          <w:rFonts w:ascii="Calibri Light" w:hAnsi="Calibri Light"/>
        </w:rPr>
        <w:tab/>
        <w:t xml:space="preserve">If </w:t>
      </w:r>
      <w:r w:rsidR="009F3B4D">
        <w:rPr>
          <w:rFonts w:ascii="Calibri Light" w:hAnsi="Calibri Light"/>
        </w:rPr>
        <w:t>Partnership</w:t>
      </w:r>
      <w:r>
        <w:rPr>
          <w:rFonts w:ascii="Calibri Light" w:hAnsi="Calibri Light"/>
        </w:rPr>
        <w:t xml:space="preserve"> Funding is not awarded, will the event still take place?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9F5332" w:rsidRDefault="009F5332" w:rsidP="009F5332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Q3.4</w:t>
      </w:r>
      <w:r>
        <w:rPr>
          <w:rFonts w:ascii="Calibri Light" w:hAnsi="Calibri Light"/>
        </w:rPr>
        <w:tab/>
        <w:t xml:space="preserve">If event does not receive </w:t>
      </w:r>
      <w:r w:rsidR="009F3B4D">
        <w:rPr>
          <w:rFonts w:ascii="Calibri Light" w:hAnsi="Calibri Light"/>
        </w:rPr>
        <w:t>Partnership</w:t>
      </w:r>
      <w:r>
        <w:rPr>
          <w:rFonts w:ascii="Calibri Light" w:hAnsi="Calibri Light"/>
        </w:rPr>
        <w:t xml:space="preserve"> Funding, or does not receive the full requested amount, summarize the effect to specific programs or promotional strategies.</w:t>
      </w:r>
    </w:p>
    <w:p w:rsidR="009F5332" w:rsidRDefault="009F5332" w:rsidP="009F5332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Q3.5</w:t>
      </w:r>
      <w:r>
        <w:rPr>
          <w:rFonts w:ascii="Calibri Light" w:hAnsi="Calibri Light"/>
        </w:rPr>
        <w:tab/>
        <w:t>Will event solicit additional sponsors, either cash or in-kind?</w:t>
      </w:r>
    </w:p>
    <w:p w:rsidR="009F5332" w:rsidRDefault="009F5332" w:rsidP="009F5332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DA72CA" w:rsidRDefault="009F5332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</w:t>
      </w:r>
      <w:r w:rsidR="00DA72CA">
        <w:rPr>
          <w:rFonts w:ascii="Calibri Light" w:hAnsi="Calibri Light"/>
        </w:rPr>
        <w:t>If “no”, explain why)</w:t>
      </w:r>
    </w:p>
    <w:p w:rsidR="00750DB4" w:rsidRPr="00750DB4" w:rsidRDefault="00750DB4" w:rsidP="00750DB4">
      <w:pPr>
        <w:pStyle w:val="NoSpacing"/>
        <w:spacing w:line="360" w:lineRule="auto"/>
        <w:ind w:left="1080"/>
        <w:rPr>
          <w:rFonts w:ascii="Calibri Light" w:hAnsi="Calibri Light"/>
        </w:rPr>
      </w:pPr>
    </w:p>
    <w:p w:rsidR="00DA72CA" w:rsidRPr="00DA72CA" w:rsidRDefault="00DA72CA" w:rsidP="00DA72CA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DA72CA">
        <w:rPr>
          <w:rFonts w:ascii="Calibri Light" w:hAnsi="Calibri Light"/>
          <w:b/>
          <w:sz w:val="28"/>
          <w:u w:val="single"/>
        </w:rPr>
        <w:t>Section 4: Marketing, Advertising, Public Relations</w:t>
      </w:r>
    </w:p>
    <w:p w:rsidR="00DA72CA" w:rsidRDefault="000738D8" w:rsidP="00DA72CA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Q4.1</w:t>
      </w:r>
      <w:r>
        <w:rPr>
          <w:rFonts w:ascii="Calibri Light" w:hAnsi="Calibri Light"/>
        </w:rPr>
        <w:tab/>
      </w:r>
      <w:r w:rsidR="00DA72CA">
        <w:rPr>
          <w:rFonts w:ascii="Calibri Light" w:hAnsi="Calibri Light"/>
        </w:rPr>
        <w:t xml:space="preserve">In-Market Paid Advertising Budget: </w:t>
      </w:r>
    </w:p>
    <w:p w:rsidR="00DA72CA" w:rsidRDefault="000738D8" w:rsidP="00DA72CA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Q4.2</w:t>
      </w:r>
      <w:r>
        <w:rPr>
          <w:rFonts w:ascii="Calibri Light" w:hAnsi="Calibri Light"/>
        </w:rPr>
        <w:tab/>
      </w:r>
      <w:r w:rsidR="00DA72CA">
        <w:rPr>
          <w:rFonts w:ascii="Calibri Light" w:hAnsi="Calibri Light"/>
        </w:rPr>
        <w:t xml:space="preserve">Out-of-Market Paid Advertising Budget: </w:t>
      </w:r>
    </w:p>
    <w:p w:rsidR="00DA72CA" w:rsidRDefault="000738D8" w:rsidP="00DA72CA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Q4.3</w:t>
      </w:r>
      <w:r>
        <w:rPr>
          <w:rFonts w:ascii="Calibri Light" w:hAnsi="Calibri Light"/>
        </w:rPr>
        <w:tab/>
        <w:t xml:space="preserve">Optional: </w:t>
      </w:r>
      <w:r w:rsidR="00DA72CA">
        <w:rPr>
          <w:rFonts w:ascii="Calibri Light" w:hAnsi="Calibri Light"/>
        </w:rPr>
        <w:t>Out-of-Marketing Public Relations Equivalency:</w:t>
      </w:r>
    </w:p>
    <w:p w:rsidR="00DA72CA" w:rsidRDefault="00DA72CA" w:rsidP="00DA72CA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</w:p>
    <w:p w:rsidR="00DA72CA" w:rsidRPr="00DA72CA" w:rsidRDefault="00DA72CA" w:rsidP="00DA72CA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DA72CA">
        <w:rPr>
          <w:rFonts w:ascii="Calibri Light" w:hAnsi="Calibri Light"/>
          <w:b/>
          <w:sz w:val="28"/>
          <w:u w:val="single"/>
        </w:rPr>
        <w:t>Section 5: Broadcast Opportunities (TV or Webcast)</w:t>
      </w:r>
    </w:p>
    <w:p w:rsidR="00750DB4" w:rsidRDefault="00750DB4" w:rsidP="00750DB4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Q5.1</w:t>
      </w:r>
      <w:r>
        <w:rPr>
          <w:rFonts w:ascii="Calibri Light" w:hAnsi="Calibri Light"/>
        </w:rPr>
        <w:tab/>
        <w:t>Does the event have media partners, either local and/or out-of-market?</w:t>
      </w:r>
    </w:p>
    <w:p w:rsidR="00750DB4" w:rsidRDefault="00750DB4" w:rsidP="00750DB4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 (Identify partners – indicate whether the primary audience is in-market or out-of-market)</w:t>
      </w:r>
    </w:p>
    <w:p w:rsidR="00750DB4" w:rsidRDefault="00750DB4" w:rsidP="00750DB4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</w:t>
      </w:r>
    </w:p>
    <w:p w:rsidR="00DA72CA" w:rsidRDefault="00750DB4" w:rsidP="00DA72CA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Q5.2</w:t>
      </w:r>
      <w:r w:rsidR="00DA72CA">
        <w:rPr>
          <w:rFonts w:ascii="Calibri Light" w:hAnsi="Calibri Light"/>
        </w:rPr>
        <w:tab/>
        <w:t>Will event air on network TV, cable TV or Webcast as a scheduled broadcast?</w:t>
      </w:r>
    </w:p>
    <w:p w:rsidR="00DA72CA" w:rsidRDefault="00E46087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 (Continue to Q5.3</w:t>
      </w:r>
      <w:r w:rsidR="00DA72CA">
        <w:rPr>
          <w:rFonts w:ascii="Calibri Light" w:hAnsi="Calibri Light"/>
        </w:rPr>
        <w:t>)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No (Skip to </w:t>
      </w:r>
      <w:r w:rsidR="00E46087">
        <w:rPr>
          <w:rFonts w:ascii="Calibri Light" w:hAnsi="Calibri Light"/>
        </w:rPr>
        <w:t>Section 6</w:t>
      </w:r>
      <w:r>
        <w:rPr>
          <w:rFonts w:ascii="Calibri Light" w:hAnsi="Calibri Light"/>
        </w:rPr>
        <w:t>)</w:t>
      </w:r>
    </w:p>
    <w:p w:rsidR="00DA72CA" w:rsidRDefault="00750DB4" w:rsidP="00DA72CA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Q5.3</w:t>
      </w:r>
      <w:r w:rsidR="00DA72CA">
        <w:rPr>
          <w:rFonts w:ascii="Calibri Light" w:hAnsi="Calibri Light"/>
        </w:rPr>
        <w:tab/>
        <w:t>What is the broadcast coverage?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Local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Regional (Identify cities or DMAs)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National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International</w:t>
      </w:r>
    </w:p>
    <w:p w:rsidR="00DA72CA" w:rsidRDefault="00750DB4" w:rsidP="00DA72CA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Q5.4</w:t>
      </w:r>
      <w:r w:rsidR="00DA72CA">
        <w:rPr>
          <w:rFonts w:ascii="Calibri Light" w:hAnsi="Calibri Light"/>
        </w:rPr>
        <w:tab/>
        <w:t>Provide details about the applicable broadcast coverage and anticipated air dates.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Network or Cable TV</w:t>
      </w:r>
    </w:p>
    <w:p w:rsidR="00DA72CA" w:rsidRDefault="00DA72CA" w:rsidP="00DA72CA">
      <w:pPr>
        <w:pStyle w:val="NoSpacing"/>
        <w:numPr>
          <w:ilvl w:val="1"/>
          <w:numId w:val="2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Broadcast Affiliates: </w:t>
      </w:r>
    </w:p>
    <w:p w:rsidR="00DA72CA" w:rsidRDefault="00DA72CA" w:rsidP="00DA72CA">
      <w:pPr>
        <w:pStyle w:val="NoSpacing"/>
        <w:numPr>
          <w:ilvl w:val="1"/>
          <w:numId w:val="2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Air Dates: </w:t>
      </w:r>
    </w:p>
    <w:p w:rsidR="00DA72CA" w:rsidRDefault="00DA72CA" w:rsidP="00DA72CA">
      <w:pPr>
        <w:pStyle w:val="NoSpacing"/>
        <w:numPr>
          <w:ilvl w:val="1"/>
          <w:numId w:val="2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Program Length: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Webcast</w:t>
      </w:r>
    </w:p>
    <w:p w:rsidR="00DA72CA" w:rsidRDefault="00DA72CA" w:rsidP="00DA72CA">
      <w:pPr>
        <w:pStyle w:val="NoSpacing"/>
        <w:numPr>
          <w:ilvl w:val="1"/>
          <w:numId w:val="2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Provider: </w:t>
      </w:r>
    </w:p>
    <w:p w:rsidR="00DA72CA" w:rsidRDefault="00DA72CA" w:rsidP="00DA72CA">
      <w:pPr>
        <w:pStyle w:val="NoSpacing"/>
        <w:numPr>
          <w:ilvl w:val="1"/>
          <w:numId w:val="2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Air Dates: </w:t>
      </w:r>
    </w:p>
    <w:p w:rsidR="00DA72CA" w:rsidRDefault="00DA72CA" w:rsidP="00DA72CA">
      <w:pPr>
        <w:pStyle w:val="NoSpacing"/>
        <w:numPr>
          <w:ilvl w:val="1"/>
          <w:numId w:val="2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Program Length: 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Remarks, if any:</w:t>
      </w:r>
    </w:p>
    <w:p w:rsidR="00DA72CA" w:rsidRDefault="00750DB4" w:rsidP="00DA72CA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Q5.5</w:t>
      </w:r>
      <w:r w:rsidR="00DA72CA">
        <w:rPr>
          <w:rFonts w:ascii="Calibri Light" w:hAnsi="Calibri Light"/>
        </w:rPr>
        <w:tab/>
        <w:t>Are household ratings or viewership numbers available from the previous year’s broadcast?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 (Provide details)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</w:t>
      </w:r>
    </w:p>
    <w:p w:rsidR="00DA72CA" w:rsidRDefault="00750DB4" w:rsidP="00DA72CA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Q5.6</w:t>
      </w:r>
      <w:r w:rsidR="00DA72CA">
        <w:rPr>
          <w:rFonts w:ascii="Calibri Light" w:hAnsi="Calibri Light"/>
        </w:rPr>
        <w:tab/>
        <w:t xml:space="preserve">Can the </w:t>
      </w:r>
      <w:r w:rsidR="000738D8">
        <w:rPr>
          <w:rFonts w:ascii="Calibri Light" w:hAnsi="Calibri Light"/>
        </w:rPr>
        <w:t>IVCBVB</w:t>
      </w:r>
      <w:r w:rsidR="00DA72CA">
        <w:rPr>
          <w:rFonts w:ascii="Calibri Light" w:hAnsi="Calibri Light"/>
        </w:rPr>
        <w:t xml:space="preserve"> receive complementary commercial time during the broadcast as a sponsorship amenity?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</w:t>
      </w:r>
    </w:p>
    <w:p w:rsidR="00DA72CA" w:rsidRDefault="00750DB4" w:rsidP="00DA72CA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Q5.7</w:t>
      </w:r>
      <w:r w:rsidR="00DA72CA">
        <w:rPr>
          <w:rFonts w:ascii="Calibri Light" w:hAnsi="Calibri Light"/>
        </w:rPr>
        <w:tab/>
        <w:t xml:space="preserve">Can the </w:t>
      </w:r>
      <w:r w:rsidR="000738D8">
        <w:rPr>
          <w:rFonts w:ascii="Calibri Light" w:hAnsi="Calibri Light"/>
        </w:rPr>
        <w:t>IVCBVB</w:t>
      </w:r>
      <w:r w:rsidR="00DA72CA">
        <w:rPr>
          <w:rFonts w:ascii="Calibri Light" w:hAnsi="Calibri Light"/>
        </w:rPr>
        <w:t xml:space="preserve"> receive promotional exposure (interviews, vignettes, etc.) during the broadcast?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DA72CA" w:rsidRDefault="00DA72CA" w:rsidP="00DA72CA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</w:t>
      </w:r>
    </w:p>
    <w:p w:rsidR="00DA72CA" w:rsidRDefault="00750DB4" w:rsidP="00DA72CA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Q5.8</w:t>
      </w:r>
      <w:r w:rsidR="00DA72CA">
        <w:rPr>
          <w:rFonts w:ascii="Calibri Light" w:hAnsi="Calibri Light"/>
        </w:rPr>
        <w:tab/>
        <w:t xml:space="preserve">If complementary commercial time and/or promotional exposure is available to the </w:t>
      </w:r>
      <w:r w:rsidR="000738D8">
        <w:rPr>
          <w:rFonts w:ascii="Calibri Light" w:hAnsi="Calibri Light"/>
        </w:rPr>
        <w:t>IVCBVB</w:t>
      </w:r>
      <w:r w:rsidR="00DA72CA">
        <w:rPr>
          <w:rFonts w:ascii="Calibri Light" w:hAnsi="Calibri Light"/>
        </w:rPr>
        <w:t>, summarize opportunities.</w:t>
      </w:r>
    </w:p>
    <w:p w:rsidR="00DA72CA" w:rsidRDefault="00DA72CA" w:rsidP="00DA72CA">
      <w:pPr>
        <w:pStyle w:val="NoSpacing"/>
        <w:spacing w:line="360" w:lineRule="auto"/>
        <w:rPr>
          <w:rFonts w:ascii="Calibri Light" w:hAnsi="Calibri Light"/>
        </w:rPr>
      </w:pPr>
    </w:p>
    <w:p w:rsidR="00371524" w:rsidRPr="00371524" w:rsidRDefault="00371524" w:rsidP="00DA72CA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371524">
        <w:rPr>
          <w:rFonts w:ascii="Calibri Light" w:hAnsi="Calibri Light"/>
          <w:b/>
          <w:sz w:val="28"/>
          <w:u w:val="single"/>
        </w:rPr>
        <w:t xml:space="preserve">Section 6: Lodging Partnerships </w:t>
      </w:r>
    </w:p>
    <w:p w:rsidR="00DA72CA" w:rsidRDefault="00371524" w:rsidP="00DA72CA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Q6.1</w:t>
      </w:r>
      <w:r>
        <w:rPr>
          <w:rFonts w:ascii="Calibri Light" w:hAnsi="Calibri Light"/>
        </w:rPr>
        <w:tab/>
        <w:t>Identify the event</w:t>
      </w:r>
      <w:r w:rsidR="00E46087">
        <w:rPr>
          <w:rFonts w:ascii="Calibri Light" w:hAnsi="Calibri Light"/>
        </w:rPr>
        <w:t>’</w:t>
      </w:r>
      <w:r>
        <w:rPr>
          <w:rFonts w:ascii="Calibri Light" w:hAnsi="Calibri Light"/>
        </w:rPr>
        <w:t xml:space="preserve">s </w:t>
      </w:r>
      <w:r w:rsidR="000738D8">
        <w:rPr>
          <w:rFonts w:ascii="Calibri Light" w:hAnsi="Calibri Light"/>
        </w:rPr>
        <w:t>Incline Village/Crystal Bay lodging partners from prior year</w:t>
      </w:r>
      <w:r>
        <w:rPr>
          <w:rFonts w:ascii="Calibri Light" w:hAnsi="Calibri Light"/>
        </w:rPr>
        <w:t>.</w:t>
      </w:r>
    </w:p>
    <w:p w:rsidR="00371524" w:rsidRDefault="00371524" w:rsidP="00371524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Q6.2</w:t>
      </w:r>
      <w:r>
        <w:rPr>
          <w:rFonts w:ascii="Calibri Light" w:hAnsi="Calibri Light"/>
        </w:rPr>
        <w:tab/>
        <w:t>Identify the event</w:t>
      </w:r>
      <w:r w:rsidR="00E46087">
        <w:rPr>
          <w:rFonts w:ascii="Calibri Light" w:hAnsi="Calibri Light"/>
        </w:rPr>
        <w:t>’</w:t>
      </w:r>
      <w:r>
        <w:rPr>
          <w:rFonts w:ascii="Calibri Light" w:hAnsi="Calibri Light"/>
        </w:rPr>
        <w:t xml:space="preserve">s anticipated </w:t>
      </w:r>
      <w:r w:rsidR="000738D8">
        <w:rPr>
          <w:rFonts w:ascii="Calibri Light" w:hAnsi="Calibri Light"/>
        </w:rPr>
        <w:t>Incline Village/Crystal Bay</w:t>
      </w:r>
      <w:r>
        <w:rPr>
          <w:rFonts w:ascii="Calibri Light" w:hAnsi="Calibri Light"/>
        </w:rPr>
        <w:t xml:space="preserve"> lodging partners for </w:t>
      </w:r>
      <w:r w:rsidR="000738D8">
        <w:rPr>
          <w:rFonts w:ascii="Calibri Light" w:hAnsi="Calibri Light"/>
        </w:rPr>
        <w:t>current year</w:t>
      </w:r>
      <w:r w:rsidR="00382556">
        <w:rPr>
          <w:rFonts w:ascii="Calibri Light" w:hAnsi="Calibri Light"/>
        </w:rPr>
        <w:t>.  List type of partnership if</w:t>
      </w:r>
      <w:r>
        <w:rPr>
          <w:rFonts w:ascii="Calibri Light" w:hAnsi="Calibri Light"/>
        </w:rPr>
        <w:t xml:space="preserve"> one has already been established.</w:t>
      </w:r>
    </w:p>
    <w:p w:rsidR="00371524" w:rsidRDefault="00371524" w:rsidP="00371524">
      <w:pPr>
        <w:pStyle w:val="NoSpacing"/>
        <w:spacing w:line="360" w:lineRule="auto"/>
        <w:ind w:left="720" w:hanging="720"/>
        <w:rPr>
          <w:rFonts w:ascii="Calibri Light" w:hAnsi="Calibri Light"/>
        </w:rPr>
      </w:pPr>
    </w:p>
    <w:p w:rsidR="00371524" w:rsidRPr="00371524" w:rsidRDefault="00371524" w:rsidP="00371524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371524">
        <w:rPr>
          <w:rFonts w:ascii="Calibri Light" w:hAnsi="Calibri Light"/>
          <w:b/>
          <w:sz w:val="28"/>
          <w:u w:val="single"/>
        </w:rPr>
        <w:t>Section 7: Attendance</w:t>
      </w:r>
    </w:p>
    <w:p w:rsidR="00371524" w:rsidRDefault="000738D8" w:rsidP="00371524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Q7.1</w:t>
      </w:r>
      <w:r>
        <w:rPr>
          <w:rFonts w:ascii="Calibri Light" w:hAnsi="Calibri Light"/>
        </w:rPr>
        <w:tab/>
        <w:t xml:space="preserve">Prior </w:t>
      </w:r>
      <w:r w:rsidR="00371524">
        <w:rPr>
          <w:rFonts w:ascii="Calibri Light" w:hAnsi="Calibri Light"/>
        </w:rPr>
        <w:t xml:space="preserve">Estimated Spectator/Fan Attendance: </w:t>
      </w:r>
    </w:p>
    <w:p w:rsidR="00371524" w:rsidRDefault="00E46087" w:rsidP="00371524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U</w:t>
      </w:r>
      <w:r w:rsidR="00371524">
        <w:rPr>
          <w:rFonts w:ascii="Calibri Light" w:hAnsi="Calibri Light"/>
        </w:rPr>
        <w:t xml:space="preserve">nique </w:t>
      </w:r>
      <w:r>
        <w:rPr>
          <w:rFonts w:ascii="Calibri Light" w:hAnsi="Calibri Light"/>
        </w:rPr>
        <w:t>I</w:t>
      </w:r>
      <w:r w:rsidR="00371524">
        <w:rPr>
          <w:rFonts w:ascii="Calibri Light" w:hAnsi="Calibri Light"/>
        </w:rPr>
        <w:t>ndividuals</w:t>
      </w:r>
      <w:r>
        <w:rPr>
          <w:rFonts w:ascii="Calibri Light" w:hAnsi="Calibri Light"/>
        </w:rPr>
        <w:t>:</w:t>
      </w:r>
    </w:p>
    <w:p w:rsidR="00371524" w:rsidRDefault="00E46087" w:rsidP="00371524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Overall Event A</w:t>
      </w:r>
      <w:r w:rsidR="00371524">
        <w:rPr>
          <w:rFonts w:ascii="Calibri Light" w:hAnsi="Calibri Light"/>
        </w:rPr>
        <w:t>ttendance</w:t>
      </w:r>
      <w:r>
        <w:rPr>
          <w:rFonts w:ascii="Calibri Light" w:hAnsi="Calibri Light"/>
        </w:rPr>
        <w:t>:</w:t>
      </w:r>
    </w:p>
    <w:p w:rsidR="00371524" w:rsidRDefault="000738D8" w:rsidP="00371524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Q7.2</w:t>
      </w:r>
      <w:r>
        <w:rPr>
          <w:rFonts w:ascii="Calibri Light" w:hAnsi="Calibri Light"/>
        </w:rPr>
        <w:tab/>
      </w:r>
      <w:r w:rsidR="00371524">
        <w:rPr>
          <w:rFonts w:ascii="Calibri Light" w:hAnsi="Calibri Light"/>
        </w:rPr>
        <w:t xml:space="preserve">Estimated Participants in Attendance: </w:t>
      </w:r>
    </w:p>
    <w:p w:rsidR="00371524" w:rsidRDefault="00382556" w:rsidP="00371524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Q7.3</w:t>
      </w:r>
      <w:r>
        <w:rPr>
          <w:rFonts w:ascii="Calibri Light" w:hAnsi="Calibri Light"/>
        </w:rPr>
        <w:tab/>
        <w:t xml:space="preserve">Explain how </w:t>
      </w:r>
      <w:r w:rsidR="000738D8">
        <w:rPr>
          <w:rFonts w:ascii="Calibri Light" w:hAnsi="Calibri Light"/>
        </w:rPr>
        <w:t>prior</w:t>
      </w:r>
      <w:r w:rsidR="00371524">
        <w:rPr>
          <w:rFonts w:ascii="Calibri Light" w:hAnsi="Calibri Light"/>
        </w:rPr>
        <w:t xml:space="preserve"> attendance (Q7.1 and Q7.2) </w:t>
      </w:r>
      <w:r>
        <w:rPr>
          <w:rFonts w:ascii="Calibri Light" w:hAnsi="Calibri Light"/>
        </w:rPr>
        <w:t>was</w:t>
      </w:r>
      <w:r w:rsidR="00371524">
        <w:rPr>
          <w:rFonts w:ascii="Calibri Light" w:hAnsi="Calibri Light"/>
        </w:rPr>
        <w:t xml:space="preserve"> calculated.</w:t>
      </w:r>
    </w:p>
    <w:p w:rsidR="00371524" w:rsidRDefault="00371524" w:rsidP="00371524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Q7.</w:t>
      </w:r>
      <w:r w:rsidR="000738D8">
        <w:rPr>
          <w:rFonts w:ascii="Calibri Light" w:hAnsi="Calibri Light"/>
        </w:rPr>
        <w:t>4</w:t>
      </w:r>
      <w:r w:rsidR="000738D8">
        <w:rPr>
          <w:rFonts w:ascii="Calibri Light" w:hAnsi="Calibri Light"/>
        </w:rPr>
        <w:tab/>
        <w:t xml:space="preserve">Spectators/Fans: Based on prior year </w:t>
      </w:r>
      <w:r>
        <w:rPr>
          <w:rFonts w:ascii="Calibri Light" w:hAnsi="Calibri Light"/>
        </w:rPr>
        <w:t>spectator/fan attendance figures (Q7.1), what percentage is estimated to be from out-of-market?  (Explain how percentage is calculated)</w:t>
      </w:r>
    </w:p>
    <w:p w:rsidR="00371524" w:rsidRDefault="00371524" w:rsidP="00371524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Q7.5</w:t>
      </w:r>
      <w:r>
        <w:rPr>
          <w:rFonts w:ascii="Calibri Light" w:hAnsi="Calibri Light"/>
        </w:rPr>
        <w:tab/>
        <w:t xml:space="preserve">Participants: Based on </w:t>
      </w:r>
      <w:r w:rsidR="000738D8">
        <w:rPr>
          <w:rFonts w:ascii="Calibri Light" w:hAnsi="Calibri Light"/>
        </w:rPr>
        <w:t>prior year</w:t>
      </w:r>
      <w:r>
        <w:rPr>
          <w:rFonts w:ascii="Calibri Light" w:hAnsi="Calibri Light"/>
        </w:rPr>
        <w:t xml:space="preserve"> </w:t>
      </w:r>
      <w:proofErr w:type="gramStart"/>
      <w:r>
        <w:rPr>
          <w:rFonts w:ascii="Calibri Light" w:hAnsi="Calibri Light"/>
        </w:rPr>
        <w:t>participants</w:t>
      </w:r>
      <w:proofErr w:type="gramEnd"/>
      <w:r>
        <w:rPr>
          <w:rFonts w:ascii="Calibri Light" w:hAnsi="Calibri Light"/>
        </w:rPr>
        <w:t xml:space="preserve"> attendance figures (Q7.2), what percentage is estimated to be from out-of-market? (Explain how percentage is calculated)</w:t>
      </w:r>
    </w:p>
    <w:p w:rsidR="009F5332" w:rsidRDefault="000738D8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Q7.6</w:t>
      </w:r>
      <w:r>
        <w:rPr>
          <w:rFonts w:ascii="Calibri Light" w:hAnsi="Calibri Light"/>
        </w:rPr>
        <w:tab/>
        <w:t xml:space="preserve">Current </w:t>
      </w:r>
      <w:r w:rsidR="00371524">
        <w:rPr>
          <w:rFonts w:ascii="Calibri Light" w:hAnsi="Calibri Light"/>
        </w:rPr>
        <w:t xml:space="preserve">Projected Spectator/Fan Attendance: </w:t>
      </w:r>
    </w:p>
    <w:p w:rsidR="00371524" w:rsidRDefault="00E46087" w:rsidP="00371524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Unique I</w:t>
      </w:r>
      <w:r w:rsidR="00371524">
        <w:rPr>
          <w:rFonts w:ascii="Calibri Light" w:hAnsi="Calibri Light"/>
        </w:rPr>
        <w:t>ndividuals</w:t>
      </w:r>
      <w:r>
        <w:rPr>
          <w:rFonts w:ascii="Calibri Light" w:hAnsi="Calibri Light"/>
        </w:rPr>
        <w:t>:</w:t>
      </w:r>
    </w:p>
    <w:p w:rsidR="00371524" w:rsidRDefault="00E46087" w:rsidP="00371524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Overall Event A</w:t>
      </w:r>
      <w:r w:rsidR="00371524">
        <w:rPr>
          <w:rFonts w:ascii="Calibri Light" w:hAnsi="Calibri Light"/>
        </w:rPr>
        <w:t>ttendance</w:t>
      </w:r>
      <w:r>
        <w:rPr>
          <w:rFonts w:ascii="Calibri Light" w:hAnsi="Calibri Light"/>
        </w:rPr>
        <w:t>:</w:t>
      </w:r>
    </w:p>
    <w:p w:rsidR="00371524" w:rsidRDefault="00371524" w:rsidP="00371524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Q7.7</w:t>
      </w:r>
      <w:r>
        <w:rPr>
          <w:rFonts w:ascii="Calibri Light" w:hAnsi="Calibri Light"/>
        </w:rPr>
        <w:tab/>
      </w:r>
      <w:r w:rsidR="000738D8">
        <w:rPr>
          <w:rFonts w:ascii="Calibri Light" w:hAnsi="Calibri Light"/>
        </w:rPr>
        <w:t>Current</w:t>
      </w:r>
      <w:r>
        <w:rPr>
          <w:rFonts w:ascii="Calibri Light" w:hAnsi="Calibri Light"/>
        </w:rPr>
        <w:t xml:space="preserve"> Projected Participants: </w:t>
      </w:r>
    </w:p>
    <w:p w:rsidR="002C28B0" w:rsidRDefault="00382556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Q7.8</w:t>
      </w:r>
      <w:r>
        <w:rPr>
          <w:rFonts w:ascii="Calibri Light" w:hAnsi="Calibri Light"/>
        </w:rPr>
        <w:tab/>
        <w:t xml:space="preserve">Explain how </w:t>
      </w:r>
      <w:r w:rsidR="000738D8">
        <w:rPr>
          <w:rFonts w:ascii="Calibri Light" w:hAnsi="Calibri Light"/>
        </w:rPr>
        <w:t>current</w:t>
      </w:r>
      <w:r w:rsidR="00E46087">
        <w:rPr>
          <w:rFonts w:ascii="Calibri Light" w:hAnsi="Calibri Light"/>
        </w:rPr>
        <w:t xml:space="preserve"> attendance (Q7.6 and Q7.7</w:t>
      </w:r>
      <w:r w:rsidR="002C28B0">
        <w:rPr>
          <w:rFonts w:ascii="Calibri Light" w:hAnsi="Calibri Light"/>
        </w:rPr>
        <w:t xml:space="preserve">) </w:t>
      </w:r>
      <w:r>
        <w:rPr>
          <w:rFonts w:ascii="Calibri Light" w:hAnsi="Calibri Light"/>
        </w:rPr>
        <w:t>was</w:t>
      </w:r>
      <w:r w:rsidR="002C28B0">
        <w:rPr>
          <w:rFonts w:ascii="Calibri Light" w:hAnsi="Calibri Light"/>
        </w:rPr>
        <w:t xml:space="preserve"> calculated.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</w:p>
    <w:p w:rsidR="002C28B0" w:rsidRPr="00FC410C" w:rsidRDefault="002C28B0" w:rsidP="002C28B0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FC410C">
        <w:rPr>
          <w:rFonts w:ascii="Calibri Light" w:hAnsi="Calibri Light"/>
          <w:b/>
          <w:sz w:val="28"/>
          <w:u w:val="single"/>
        </w:rPr>
        <w:t>Section 8: Room Nights</w:t>
      </w:r>
    </w:p>
    <w:p w:rsidR="002C28B0" w:rsidRDefault="000738D8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Q8.1</w:t>
      </w:r>
      <w:r>
        <w:rPr>
          <w:rFonts w:ascii="Calibri Light" w:hAnsi="Calibri Light"/>
        </w:rPr>
        <w:tab/>
        <w:t xml:space="preserve">Prior year Incline Village/Crystal Bay </w:t>
      </w:r>
      <w:r w:rsidR="002C28B0">
        <w:rPr>
          <w:rFonts w:ascii="Calibri Light" w:hAnsi="Calibri Light"/>
        </w:rPr>
        <w:t>Room Nights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Estimated Paid Room Nights: 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Estimated Complementary Room Nights: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Q8.2</w:t>
      </w:r>
      <w:r>
        <w:rPr>
          <w:rFonts w:ascii="Calibri Light" w:hAnsi="Calibri Light"/>
        </w:rPr>
        <w:tab/>
        <w:t xml:space="preserve">Explain how </w:t>
      </w:r>
      <w:r w:rsidR="000738D8">
        <w:rPr>
          <w:rFonts w:ascii="Calibri Light" w:hAnsi="Calibri Light"/>
        </w:rPr>
        <w:t>prior</w:t>
      </w:r>
      <w:r>
        <w:rPr>
          <w:rFonts w:ascii="Calibri Light" w:hAnsi="Calibri Light"/>
        </w:rPr>
        <w:t xml:space="preserve"> room nights were calculated.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Q8.3</w:t>
      </w:r>
      <w:r>
        <w:rPr>
          <w:rFonts w:ascii="Calibri Light" w:hAnsi="Calibri Light"/>
        </w:rPr>
        <w:tab/>
        <w:t xml:space="preserve">Which </w:t>
      </w:r>
      <w:r w:rsidR="000738D8">
        <w:rPr>
          <w:rFonts w:ascii="Calibri Light" w:hAnsi="Calibri Light"/>
        </w:rPr>
        <w:t>Incline Village/Crystal Bay</w:t>
      </w:r>
      <w:r>
        <w:rPr>
          <w:rFonts w:ascii="Calibri Light" w:hAnsi="Calibri Light"/>
        </w:rPr>
        <w:t xml:space="preserve"> lodging properties feasibly received room nights </w:t>
      </w:r>
      <w:proofErr w:type="gramStart"/>
      <w:r>
        <w:rPr>
          <w:rFonts w:ascii="Calibri Light" w:hAnsi="Calibri Light"/>
        </w:rPr>
        <w:t>as a result of</w:t>
      </w:r>
      <w:proofErr w:type="gramEnd"/>
      <w:r>
        <w:rPr>
          <w:rFonts w:ascii="Calibri Light" w:hAnsi="Calibri Light"/>
        </w:rPr>
        <w:t xml:space="preserve"> the event?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Q8.4</w:t>
      </w:r>
      <w:r>
        <w:rPr>
          <w:rFonts w:ascii="Calibri Light" w:hAnsi="Calibri Light"/>
        </w:rPr>
        <w:tab/>
      </w:r>
      <w:r w:rsidR="000738D8">
        <w:rPr>
          <w:rFonts w:ascii="Calibri Light" w:hAnsi="Calibri Light"/>
        </w:rPr>
        <w:t>Current year Incline Village/Crystal Bay</w:t>
      </w:r>
      <w:r>
        <w:rPr>
          <w:rFonts w:ascii="Calibri Light" w:hAnsi="Calibri Light"/>
        </w:rPr>
        <w:t xml:space="preserve"> Room Nights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Projected Paid Room Nights: 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Projected Complementary Room Nights: 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Q8.5</w:t>
      </w:r>
      <w:r>
        <w:rPr>
          <w:rFonts w:ascii="Calibri Light" w:hAnsi="Calibri Light"/>
        </w:rPr>
        <w:tab/>
        <w:t xml:space="preserve">Explain how </w:t>
      </w:r>
      <w:r w:rsidR="000738D8">
        <w:rPr>
          <w:rFonts w:ascii="Calibri Light" w:hAnsi="Calibri Light"/>
        </w:rPr>
        <w:t>Current</w:t>
      </w:r>
      <w:r>
        <w:rPr>
          <w:rFonts w:ascii="Calibri Light" w:hAnsi="Calibri Light"/>
        </w:rPr>
        <w:t xml:space="preserve"> room nights were calculated.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</w:p>
    <w:p w:rsidR="000738D8" w:rsidRDefault="000738D8" w:rsidP="002C28B0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</w:p>
    <w:p w:rsidR="002C28B0" w:rsidRPr="00FC410C" w:rsidRDefault="002C28B0" w:rsidP="002C28B0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FC410C">
        <w:rPr>
          <w:rFonts w:ascii="Calibri Light" w:hAnsi="Calibri Light"/>
          <w:b/>
          <w:sz w:val="28"/>
          <w:u w:val="single"/>
        </w:rPr>
        <w:lastRenderedPageBreak/>
        <w:t>Section 9: Event Staff &amp; Board of Directors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Q9.1</w:t>
      </w:r>
      <w:r>
        <w:rPr>
          <w:rFonts w:ascii="Calibri Light" w:hAnsi="Calibri Light"/>
        </w:rPr>
        <w:tab/>
        <w:t>Is event produced by a paid staff or volunteer committee?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Paid Staff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Volunteer Committee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Q9.2</w:t>
      </w:r>
      <w:r>
        <w:rPr>
          <w:rFonts w:ascii="Calibri Light" w:hAnsi="Calibri Light"/>
        </w:rPr>
        <w:tab/>
        <w:t>Provide the names and positions of the events key staff/volunteers.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Q9.3</w:t>
      </w:r>
      <w:r>
        <w:rPr>
          <w:rFonts w:ascii="Calibri Light" w:hAnsi="Calibri Light"/>
        </w:rPr>
        <w:tab/>
        <w:t>Provide the names of events Board of Directors, if applicable.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</w:p>
    <w:p w:rsidR="002C28B0" w:rsidRPr="00FC410C" w:rsidRDefault="002C28B0" w:rsidP="002C28B0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FC410C">
        <w:rPr>
          <w:rFonts w:ascii="Calibri Light" w:hAnsi="Calibri Light"/>
          <w:b/>
          <w:sz w:val="28"/>
          <w:u w:val="single"/>
        </w:rPr>
        <w:t>Section 10: Sponsors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Q10.1</w:t>
      </w:r>
      <w:r>
        <w:rPr>
          <w:rFonts w:ascii="Calibri Light" w:hAnsi="Calibri Light"/>
        </w:rPr>
        <w:tab/>
        <w:t xml:space="preserve">Identify the top 5 sponsors of the </w:t>
      </w:r>
      <w:r w:rsidR="000738D8">
        <w:rPr>
          <w:rFonts w:ascii="Calibri Light" w:hAnsi="Calibri Light"/>
        </w:rPr>
        <w:t>prior</w:t>
      </w:r>
      <w:r>
        <w:rPr>
          <w:rFonts w:ascii="Calibri Light" w:hAnsi="Calibri Light"/>
        </w:rPr>
        <w:t xml:space="preserve"> </w:t>
      </w:r>
      <w:r w:rsidR="000738D8">
        <w:rPr>
          <w:rFonts w:ascii="Calibri Light" w:hAnsi="Calibri Light"/>
        </w:rPr>
        <w:t xml:space="preserve">year(s) </w:t>
      </w:r>
      <w:r>
        <w:rPr>
          <w:rFonts w:ascii="Calibri Light" w:hAnsi="Calibri Light"/>
        </w:rPr>
        <w:t>event.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Q10.2</w:t>
      </w:r>
      <w:r>
        <w:rPr>
          <w:rFonts w:ascii="Calibri Light" w:hAnsi="Calibri Light"/>
        </w:rPr>
        <w:tab/>
        <w:t xml:space="preserve">Identify the top 5 sponsors that the event will target for </w:t>
      </w:r>
      <w:r w:rsidR="000738D8">
        <w:rPr>
          <w:rFonts w:ascii="Calibri Light" w:hAnsi="Calibri Light"/>
        </w:rPr>
        <w:t>current year</w:t>
      </w:r>
      <w:r>
        <w:rPr>
          <w:rFonts w:ascii="Calibri Light" w:hAnsi="Calibri Light"/>
        </w:rPr>
        <w:t>.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</w:p>
    <w:p w:rsidR="002C28B0" w:rsidRPr="00FC410C" w:rsidRDefault="002C28B0" w:rsidP="002C28B0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FC410C">
        <w:rPr>
          <w:rFonts w:ascii="Calibri Light" w:hAnsi="Calibri Light"/>
          <w:b/>
          <w:sz w:val="28"/>
          <w:u w:val="single"/>
        </w:rPr>
        <w:t>Section 11: Acknowledgements &amp; Electronic Signature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Q11.1</w:t>
      </w:r>
      <w:r>
        <w:rPr>
          <w:rFonts w:ascii="Calibri Light" w:hAnsi="Calibri Light"/>
        </w:rPr>
        <w:tab/>
        <w:t>I am authorized to represent</w:t>
      </w:r>
      <w:r w:rsidR="00382556">
        <w:rPr>
          <w:rFonts w:ascii="Calibri Light" w:hAnsi="Calibri Light"/>
        </w:rPr>
        <w:t xml:space="preserve"> the</w:t>
      </w:r>
      <w:r>
        <w:rPr>
          <w:rFonts w:ascii="Calibri Light" w:hAnsi="Calibri Light"/>
        </w:rPr>
        <w:t xml:space="preserve"> event; information provided in application and supporting documents </w:t>
      </w:r>
      <w:r w:rsidR="00382556">
        <w:rPr>
          <w:rFonts w:ascii="Calibri Light" w:hAnsi="Calibri Light"/>
        </w:rPr>
        <w:t>is</w:t>
      </w:r>
      <w:r>
        <w:rPr>
          <w:rFonts w:ascii="Calibri Light" w:hAnsi="Calibri Light"/>
        </w:rPr>
        <w:t xml:space="preserve"> truthful.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2C28B0" w:rsidRP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Q11.2</w:t>
      </w:r>
      <w:r>
        <w:rPr>
          <w:rFonts w:ascii="Calibri Light" w:hAnsi="Calibri Light"/>
        </w:rPr>
        <w:tab/>
        <w:t>Event will be held annually in the North Lake Tahoe region and is not contingent upon receipt of funding to occur.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2C28B0" w:rsidRPr="002C28B0" w:rsidRDefault="002C28B0" w:rsidP="002C28B0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Q11.3</w:t>
      </w:r>
      <w:r>
        <w:rPr>
          <w:rFonts w:ascii="Calibri Light" w:hAnsi="Calibri Light"/>
        </w:rPr>
        <w:tab/>
      </w:r>
      <w:r w:rsidR="00E46087">
        <w:rPr>
          <w:rFonts w:ascii="Calibri Light" w:hAnsi="Calibri Light"/>
        </w:rPr>
        <w:t>If Partnership Funding is awarded</w:t>
      </w:r>
      <w:r>
        <w:rPr>
          <w:rFonts w:ascii="Calibri Light" w:hAnsi="Calibri Light"/>
        </w:rPr>
        <w:t xml:space="preserve">, </w:t>
      </w:r>
      <w:r w:rsidR="00382556">
        <w:rPr>
          <w:rFonts w:ascii="Calibri Light" w:hAnsi="Calibri Light"/>
        </w:rPr>
        <w:t>partnerships</w:t>
      </w:r>
      <w:r>
        <w:rPr>
          <w:rFonts w:ascii="Calibri Light" w:hAnsi="Calibri Light"/>
        </w:rPr>
        <w:t xml:space="preserve"> will be secured with at least </w:t>
      </w:r>
      <w:r w:rsidR="00382556">
        <w:rPr>
          <w:rFonts w:ascii="Calibri Light" w:hAnsi="Calibri Light"/>
        </w:rPr>
        <w:t>one</w:t>
      </w:r>
      <w:r>
        <w:rPr>
          <w:rFonts w:ascii="Calibri Light" w:hAnsi="Calibri Light"/>
        </w:rPr>
        <w:t xml:space="preserve"> </w:t>
      </w:r>
      <w:r w:rsidR="000738D8">
        <w:rPr>
          <w:rFonts w:ascii="Calibri Light" w:hAnsi="Calibri Light"/>
        </w:rPr>
        <w:t xml:space="preserve">Incline Village/Crystal Bay </w:t>
      </w:r>
      <w:r w:rsidR="00382556">
        <w:rPr>
          <w:rFonts w:ascii="Calibri Light" w:hAnsi="Calibri Light"/>
        </w:rPr>
        <w:t>lodging property</w:t>
      </w:r>
      <w:r>
        <w:rPr>
          <w:rFonts w:ascii="Calibri Light" w:hAnsi="Calibri Light"/>
        </w:rPr>
        <w:t>.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404D19" w:rsidRDefault="002C28B0" w:rsidP="002C28B0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Q11.4</w:t>
      </w:r>
      <w:r>
        <w:rPr>
          <w:rFonts w:ascii="Calibri Light" w:hAnsi="Calibri Light"/>
        </w:rPr>
        <w:tab/>
        <w:t xml:space="preserve">Event will collaborate with the </w:t>
      </w:r>
      <w:r w:rsidR="000738D8">
        <w:rPr>
          <w:rFonts w:ascii="Calibri Light" w:hAnsi="Calibri Light"/>
        </w:rPr>
        <w:t>IVCBVB</w:t>
      </w:r>
      <w:r>
        <w:rPr>
          <w:rFonts w:ascii="Calibri Light" w:hAnsi="Calibri Light"/>
        </w:rPr>
        <w:t xml:space="preserve"> (if requested) to collect survey information, or share existing information if event conducts their own survey.  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2C28B0" w:rsidRDefault="002C28B0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Q11.5</w:t>
      </w:r>
      <w:r>
        <w:rPr>
          <w:rFonts w:ascii="Calibri Light" w:hAnsi="Calibri Light"/>
        </w:rPr>
        <w:tab/>
        <w:t xml:space="preserve">If </w:t>
      </w:r>
      <w:r w:rsidR="00382556">
        <w:rPr>
          <w:rFonts w:ascii="Calibri Light" w:hAnsi="Calibri Light"/>
        </w:rPr>
        <w:t>Partnership</w:t>
      </w:r>
      <w:r>
        <w:rPr>
          <w:rFonts w:ascii="Calibri Light" w:hAnsi="Calibri Light"/>
        </w:rPr>
        <w:t xml:space="preserve"> Funding is awarded, funds will only be utilized for event promotion and marketing.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2C28B0" w:rsidRDefault="002C28B0" w:rsidP="002C28B0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t>Q11.6</w:t>
      </w:r>
      <w:r>
        <w:rPr>
          <w:rFonts w:ascii="Calibri Light" w:hAnsi="Calibri Light"/>
        </w:rPr>
        <w:tab/>
        <w:t xml:space="preserve">If </w:t>
      </w:r>
      <w:r w:rsidR="00382556">
        <w:rPr>
          <w:rFonts w:ascii="Calibri Light" w:hAnsi="Calibri Light"/>
        </w:rPr>
        <w:t>Partnership</w:t>
      </w:r>
      <w:r>
        <w:rPr>
          <w:rFonts w:ascii="Calibri Light" w:hAnsi="Calibri Light"/>
        </w:rPr>
        <w:t xml:space="preserve"> Funding is awarded, event will include the </w:t>
      </w:r>
      <w:r w:rsidR="000738D8">
        <w:rPr>
          <w:rFonts w:ascii="Calibri Light" w:hAnsi="Calibri Light"/>
        </w:rPr>
        <w:t>North Lake Tahoe brand</w:t>
      </w:r>
      <w:r>
        <w:rPr>
          <w:rFonts w:ascii="Calibri Light" w:hAnsi="Calibri Light"/>
        </w:rPr>
        <w:t xml:space="preserve"> logo and link on their website and in applicable advertising materials.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2C28B0" w:rsidRDefault="002C28B0" w:rsidP="002C28B0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2C28B0" w:rsidRDefault="00FC410C" w:rsidP="00FC410C">
      <w:pPr>
        <w:pStyle w:val="NoSpacing"/>
        <w:spacing w:line="360" w:lineRule="auto"/>
        <w:ind w:left="720" w:hanging="720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Q11.7</w:t>
      </w:r>
      <w:r>
        <w:rPr>
          <w:rFonts w:ascii="Calibri Light" w:hAnsi="Calibri Light"/>
        </w:rPr>
        <w:tab/>
      </w:r>
      <w:r w:rsidR="00E46087">
        <w:rPr>
          <w:rFonts w:ascii="Calibri Light" w:hAnsi="Calibri Light"/>
        </w:rPr>
        <w:t>If Partnership Funding is awarded</w:t>
      </w:r>
      <w:r>
        <w:rPr>
          <w:rFonts w:ascii="Calibri Light" w:hAnsi="Calibri Light"/>
        </w:rPr>
        <w:t xml:space="preserve">, event will issue a Liability Policy ($1M per </w:t>
      </w:r>
      <w:r w:rsidR="00382556">
        <w:rPr>
          <w:rFonts w:ascii="Calibri Light" w:hAnsi="Calibri Light"/>
        </w:rPr>
        <w:t>occurrence</w:t>
      </w:r>
      <w:r>
        <w:rPr>
          <w:rFonts w:ascii="Calibri Light" w:hAnsi="Calibri Light"/>
        </w:rPr>
        <w:t>/$2</w:t>
      </w:r>
      <w:r w:rsidR="00E46087">
        <w:rPr>
          <w:rFonts w:ascii="Calibri Light" w:hAnsi="Calibri Light"/>
        </w:rPr>
        <w:t xml:space="preserve">M aggregate), as well as name </w:t>
      </w:r>
      <w:r>
        <w:rPr>
          <w:rFonts w:ascii="Calibri Light" w:hAnsi="Calibri Light"/>
        </w:rPr>
        <w:t xml:space="preserve">the </w:t>
      </w:r>
      <w:r w:rsidR="000738D8">
        <w:rPr>
          <w:rFonts w:ascii="Calibri Light" w:hAnsi="Calibri Light"/>
        </w:rPr>
        <w:t>IVCBVB</w:t>
      </w:r>
      <w:r>
        <w:rPr>
          <w:rFonts w:ascii="Calibri Light" w:hAnsi="Calibri Light"/>
        </w:rPr>
        <w:t xml:space="preserve"> as an additional insured.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 (If “no”, explain why)</w:t>
      </w:r>
    </w:p>
    <w:p w:rsidR="00FC410C" w:rsidRDefault="00FC410C" w:rsidP="009F5332">
      <w:pPr>
        <w:pStyle w:val="NoSpacing"/>
        <w:spacing w:line="360" w:lineRule="auto"/>
        <w:rPr>
          <w:rFonts w:ascii="Calibri Light" w:hAnsi="Calibri Light"/>
        </w:rPr>
      </w:pPr>
    </w:p>
    <w:p w:rsidR="00FC410C" w:rsidRDefault="00FC410C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Type your name and date, which denotes your signature as an authorized representative of the event.</w:t>
      </w:r>
    </w:p>
    <w:p w:rsidR="00FC410C" w:rsidRDefault="00FC410C" w:rsidP="009F5332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Name: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Date: </w:t>
      </w:r>
    </w:p>
    <w:p w:rsidR="00FC410C" w:rsidRDefault="00FC410C" w:rsidP="009F5332">
      <w:pPr>
        <w:pStyle w:val="NoSpacing"/>
        <w:spacing w:line="360" w:lineRule="auto"/>
        <w:rPr>
          <w:rFonts w:ascii="Calibri Light" w:hAnsi="Calibri Light"/>
        </w:rPr>
      </w:pPr>
    </w:p>
    <w:p w:rsidR="00FC410C" w:rsidRPr="00FC410C" w:rsidRDefault="00FC410C" w:rsidP="009F5332">
      <w:pPr>
        <w:pStyle w:val="NoSpacing"/>
        <w:spacing w:line="360" w:lineRule="auto"/>
        <w:rPr>
          <w:rFonts w:ascii="Calibri Light" w:hAnsi="Calibri Light"/>
          <w:b/>
          <w:sz w:val="28"/>
          <w:u w:val="single"/>
        </w:rPr>
      </w:pPr>
      <w:r w:rsidRPr="00FC410C">
        <w:rPr>
          <w:rFonts w:ascii="Calibri Light" w:hAnsi="Calibri Light"/>
          <w:b/>
          <w:sz w:val="28"/>
          <w:u w:val="single"/>
        </w:rPr>
        <w:t>Required Supplemental Documents</w:t>
      </w:r>
    </w:p>
    <w:p w:rsidR="00404D19" w:rsidRDefault="00FC410C" w:rsidP="00404D19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Document #1: Event Overview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Yes, will submit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No, will not submit</w:t>
      </w:r>
    </w:p>
    <w:p w:rsidR="00FC410C" w:rsidRPr="00404D19" w:rsidRDefault="000738D8" w:rsidP="00FC410C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Document #2: Prior Year </w:t>
      </w:r>
      <w:r w:rsidR="00FC410C">
        <w:rPr>
          <w:rFonts w:ascii="Calibri Light" w:hAnsi="Calibri Light"/>
        </w:rPr>
        <w:t>Profit &amp; Loss Statement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Yes, will submit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No, will not submit</w:t>
      </w:r>
    </w:p>
    <w:p w:rsidR="00FC410C" w:rsidRDefault="00FC410C" w:rsidP="00FC410C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Document #3: </w:t>
      </w:r>
      <w:r w:rsidR="000738D8">
        <w:rPr>
          <w:rFonts w:ascii="Calibri Light" w:hAnsi="Calibri Light"/>
        </w:rPr>
        <w:t>Current Year</w:t>
      </w:r>
      <w:r>
        <w:rPr>
          <w:rFonts w:ascii="Calibri Light" w:hAnsi="Calibri Light"/>
        </w:rPr>
        <w:t xml:space="preserve"> Event Budget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Yes, will submit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No, will not submit</w:t>
      </w:r>
    </w:p>
    <w:p w:rsidR="00FC410C" w:rsidRDefault="00FC410C" w:rsidP="00FC410C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Document #4: Marketing/Promotional Plans – Part A: Marketing Plan Without Receipt of Funding, Part B: Marketing/Promotional Initiatives to be </w:t>
      </w:r>
      <w:r w:rsidR="00382556">
        <w:rPr>
          <w:rFonts w:ascii="Calibri Light" w:hAnsi="Calibri Light"/>
        </w:rPr>
        <w:t>implemented</w:t>
      </w:r>
      <w:r>
        <w:rPr>
          <w:rFonts w:ascii="Calibri Light" w:hAnsi="Calibri Light"/>
        </w:rPr>
        <w:t xml:space="preserve"> </w:t>
      </w:r>
      <w:r w:rsidR="00382556">
        <w:rPr>
          <w:rFonts w:ascii="Calibri Light" w:hAnsi="Calibri Light"/>
        </w:rPr>
        <w:t>with</w:t>
      </w:r>
      <w:r>
        <w:rPr>
          <w:rFonts w:ascii="Calibri Light" w:hAnsi="Calibri Light"/>
        </w:rPr>
        <w:t xml:space="preserve"> Receipt of Funding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Yes, will submit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No, will not submit</w:t>
      </w:r>
    </w:p>
    <w:p w:rsidR="00FC410C" w:rsidRDefault="00FC410C" w:rsidP="00FC410C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Document #5: Potential Sponsorship Amenities to </w:t>
      </w:r>
      <w:r w:rsidR="000738D8">
        <w:rPr>
          <w:rFonts w:ascii="Calibri Light" w:hAnsi="Calibri Light"/>
        </w:rPr>
        <w:t>IVCBVB</w:t>
      </w:r>
      <w:bookmarkStart w:id="0" w:name="_GoBack"/>
      <w:bookmarkEnd w:id="0"/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Yes, will submit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No, will not submit</w:t>
      </w:r>
    </w:p>
    <w:p w:rsidR="00FC410C" w:rsidRDefault="00FC410C" w:rsidP="00FC410C">
      <w:pPr>
        <w:pStyle w:val="NoSpac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Document #6: OPTIONAL PR Equivalency for Out-of-Market</w:t>
      </w:r>
    </w:p>
    <w:p w:rsid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Yes, will submit</w:t>
      </w:r>
    </w:p>
    <w:p w:rsidR="00404D19" w:rsidRPr="00FC410C" w:rsidRDefault="00FC410C" w:rsidP="00FC410C">
      <w:pPr>
        <w:pStyle w:val="NoSpacing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No, will not submit</w:t>
      </w:r>
    </w:p>
    <w:sectPr w:rsidR="00404D19" w:rsidRPr="00FC410C" w:rsidSect="00404D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12EB"/>
    <w:multiLevelType w:val="hybridMultilevel"/>
    <w:tmpl w:val="CB88A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835CCF"/>
    <w:multiLevelType w:val="hybridMultilevel"/>
    <w:tmpl w:val="82E2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19"/>
    <w:rsid w:val="000738D8"/>
    <w:rsid w:val="002C28B0"/>
    <w:rsid w:val="00371524"/>
    <w:rsid w:val="00382556"/>
    <w:rsid w:val="00404D19"/>
    <w:rsid w:val="006B2719"/>
    <w:rsid w:val="00750DB4"/>
    <w:rsid w:val="009F3B4D"/>
    <w:rsid w:val="009F5332"/>
    <w:rsid w:val="00AF2C4C"/>
    <w:rsid w:val="00DA72CA"/>
    <w:rsid w:val="00E46087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11E0"/>
  <w15:docId w15:val="{067765E0-32AB-4445-99DE-1E8A0EF2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D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</Words>
  <Characters>6097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Burke</dc:creator>
  <cp:lastModifiedBy>Andy Chapman</cp:lastModifiedBy>
  <cp:revision>2</cp:revision>
  <dcterms:created xsi:type="dcterms:W3CDTF">2017-04-05T22:55:00Z</dcterms:created>
  <dcterms:modified xsi:type="dcterms:W3CDTF">2017-04-05T22:55:00Z</dcterms:modified>
</cp:coreProperties>
</file>